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20E46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90B1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90B1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90B1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990B19" w:rsidRDefault="00A75AF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990B1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20E46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ноября  </w:t>
      </w:r>
      <w:r w:rsidR="00CC7DB8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990B1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C20E46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990B1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990B19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90B1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990B1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990B19" w:rsidRDefault="00C2398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0B19">
        <w:rPr>
          <w:rFonts w:ascii="Times New Roman" w:hAnsi="Times New Roman"/>
          <w:sz w:val="24"/>
          <w:szCs w:val="24"/>
          <w:lang w:eastAsia="ru-RU"/>
        </w:rPr>
        <w:t xml:space="preserve">Документация по планировке территории </w:t>
      </w:r>
      <w:r w:rsidR="00C20E46" w:rsidRPr="00990B19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="000535B9" w:rsidRPr="000535B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0535B9" w:rsidRPr="000535B9">
        <w:rPr>
          <w:rFonts w:ascii="Times New Roman" w:hAnsi="Times New Roman"/>
          <w:sz w:val="24"/>
          <w:szCs w:val="24"/>
          <w:lang w:eastAsia="ru-RU"/>
        </w:rPr>
        <w:t>Дюкерный</w:t>
      </w:r>
      <w:proofErr w:type="spellEnd"/>
      <w:r w:rsidR="000535B9" w:rsidRPr="000535B9">
        <w:rPr>
          <w:rFonts w:ascii="Times New Roman" w:hAnsi="Times New Roman"/>
          <w:sz w:val="24"/>
          <w:szCs w:val="24"/>
          <w:lang w:eastAsia="ru-RU"/>
        </w:rPr>
        <w:t xml:space="preserve"> переход среднего давления через р. Лазурь в г. Твери» в Московском районе города Твери</w:t>
      </w:r>
      <w:r w:rsidRPr="00990B19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90B1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990B19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990B19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90B19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90B19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990B19">
        <w:rPr>
          <w:rFonts w:ascii="Times New Roman" w:eastAsiaTheme="minorHAnsi" w:hAnsi="Times New Roman"/>
          <w:sz w:val="24"/>
          <w:szCs w:val="26"/>
        </w:rPr>
        <w:t xml:space="preserve"> </w:t>
      </w:r>
      <w:r w:rsidR="00CA3501">
        <w:rPr>
          <w:rFonts w:ascii="Times New Roman" w:eastAsiaTheme="minorHAnsi" w:hAnsi="Times New Roman"/>
          <w:sz w:val="24"/>
          <w:szCs w:val="26"/>
        </w:rPr>
        <w:t>0</w:t>
      </w:r>
      <w:r w:rsidRPr="00990B19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90B19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990B19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990B19">
        <w:rPr>
          <w:rFonts w:ascii="Times New Roman" w:eastAsiaTheme="minorHAnsi" w:hAnsi="Times New Roman"/>
          <w:sz w:val="24"/>
          <w:szCs w:val="26"/>
        </w:rPr>
        <w:t xml:space="preserve"> </w:t>
      </w:r>
      <w:r w:rsidR="00CA3501">
        <w:rPr>
          <w:rFonts w:ascii="Times New Roman" w:eastAsiaTheme="minorHAnsi" w:hAnsi="Times New Roman"/>
          <w:sz w:val="24"/>
          <w:szCs w:val="26"/>
        </w:rPr>
        <w:t>9</w:t>
      </w:r>
      <w:r w:rsidR="002656DB" w:rsidRPr="00990B19">
        <w:rPr>
          <w:rFonts w:ascii="Times New Roman" w:eastAsiaTheme="minorHAnsi" w:hAnsi="Times New Roman"/>
          <w:sz w:val="24"/>
          <w:szCs w:val="26"/>
        </w:rPr>
        <w:t>-18</w:t>
      </w:r>
      <w:r w:rsidR="00CA3501">
        <w:rPr>
          <w:rFonts w:ascii="Times New Roman" w:eastAsiaTheme="minorHAnsi" w:hAnsi="Times New Roman"/>
          <w:sz w:val="24"/>
          <w:szCs w:val="26"/>
        </w:rPr>
        <w:t xml:space="preserve"> от  « 06 </w:t>
      </w:r>
      <w:r w:rsidRPr="00990B19">
        <w:rPr>
          <w:rFonts w:ascii="Times New Roman" w:eastAsiaTheme="minorHAnsi" w:hAnsi="Times New Roman"/>
          <w:sz w:val="24"/>
          <w:szCs w:val="26"/>
        </w:rPr>
        <w:t xml:space="preserve">» </w:t>
      </w:r>
      <w:r w:rsidR="00CA3501">
        <w:rPr>
          <w:rFonts w:ascii="Times New Roman" w:eastAsiaTheme="minorHAnsi" w:hAnsi="Times New Roman"/>
          <w:sz w:val="24"/>
          <w:szCs w:val="26"/>
        </w:rPr>
        <w:t>ноября</w:t>
      </w:r>
      <w:r w:rsidRPr="00990B19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990B19">
        <w:rPr>
          <w:rFonts w:ascii="Times New Roman" w:eastAsiaTheme="minorHAnsi" w:hAnsi="Times New Roman"/>
          <w:sz w:val="24"/>
          <w:szCs w:val="26"/>
        </w:rPr>
        <w:t>18</w:t>
      </w:r>
      <w:r w:rsidRPr="00990B19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90B19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90B19" w:rsidRPr="00990B19" w:rsidTr="00C20E46">
        <w:trPr>
          <w:trHeight w:val="907"/>
          <w:jc w:val="center"/>
        </w:trPr>
        <w:tc>
          <w:tcPr>
            <w:tcW w:w="10173" w:type="dxa"/>
            <w:gridSpan w:val="3"/>
            <w:vAlign w:val="center"/>
          </w:tcPr>
          <w:p w:rsidR="00CC7DB8" w:rsidRPr="00990B19" w:rsidRDefault="00CC7DB8" w:rsidP="00C20E4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990B19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90B19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90B19">
              <w:rPr>
                <w:b/>
                <w:sz w:val="24"/>
                <w:szCs w:val="24"/>
                <w:lang w:eastAsia="ru-RU"/>
              </w:rPr>
              <w:t>обсуждений и постоянно проживающих на территории, в пределах</w:t>
            </w:r>
          </w:p>
          <w:p w:rsidR="00CC7DB8" w:rsidRPr="00990B19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990B19">
              <w:rPr>
                <w:b/>
                <w:sz w:val="24"/>
                <w:szCs w:val="24"/>
                <w:lang w:eastAsia="ru-RU"/>
              </w:rPr>
              <w:t>которой</w:t>
            </w:r>
            <w:r w:rsidRPr="00990B1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990B19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990B19" w:rsidRPr="00990B1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990B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B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990B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B19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990B1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90B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B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990B19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90B1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90B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90B19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990B19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90B19" w:rsidRPr="00990B19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990B19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990B19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990B19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990B19" w:rsidRPr="00990B19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990B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B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990B1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90B1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990B19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0B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990B19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90B19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90B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90B19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990B19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990B19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990B19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E153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2F7A6" wp14:editId="2A637F8F">
                <wp:simplePos x="0" y="0"/>
                <wp:positionH relativeFrom="column">
                  <wp:posOffset>2899410</wp:posOffset>
                </wp:positionH>
                <wp:positionV relativeFrom="paragraph">
                  <wp:posOffset>246380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501" w:rsidRDefault="00CA3501" w:rsidP="00CA3501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3pt;margin-top:19.4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dGdLzeAAAACQEAAA8AAABkcnMvZG93bnJldi54bWxMj8FO&#10;wzAQRO9I/IO1SNyonTaJ2hCnQiCuIApU6s2Nt0lEvI5itwl/z3KC42qfZt6U29n14oJj6DxpSBYK&#10;BFLtbUeNho/357s1iBANWdN7Qg3fGGBbXV+VprB+oje87GIjOIRCYTS0MQ6FlKFu0Zmw8AMS/05+&#10;dCbyOTbSjmbicNfLpVK5dKYjbmjNgI8t1l+7s9Pw+XI67FP12jy5bJj8rCS5jdT69mZ+uAcRcY5/&#10;MPzqszpU7HT0Z7JB9BrSLM8Z1bBa8wQGsmWSgDhq2KQrkFUp/y+ofg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nRnS83gAAAAkBAAAPAAAAAAAAAAAAAAAAAHwEAABkcnMvZG93bnJl&#10;di54bWxQSwUGAAAAAAQABADzAAAAhwUAAAAA&#10;" filled="f" stroked="f">
                <v:textbox>
                  <w:txbxContent>
                    <w:p w:rsidR="00CA3501" w:rsidRDefault="00CA3501" w:rsidP="00CA3501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990B1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990B19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B1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990B19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90B19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90B19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990B1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90B19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A3501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5B6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Pr="00C2398E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Pr="000535B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0535B9">
        <w:rPr>
          <w:rFonts w:ascii="Times New Roman" w:hAnsi="Times New Roman"/>
          <w:sz w:val="24"/>
          <w:szCs w:val="24"/>
          <w:lang w:eastAsia="ru-RU"/>
        </w:rPr>
        <w:t>Дюкерный</w:t>
      </w:r>
      <w:proofErr w:type="spellEnd"/>
      <w:r w:rsidRPr="000535B9">
        <w:rPr>
          <w:rFonts w:ascii="Times New Roman" w:hAnsi="Times New Roman"/>
          <w:sz w:val="24"/>
          <w:szCs w:val="24"/>
          <w:lang w:eastAsia="ru-RU"/>
        </w:rPr>
        <w:t xml:space="preserve"> переход среднего давления через р. Лазурь в г. Твери» в Московском районе города Твери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CA3501" w:rsidRPr="005E1536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E153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C7C47" wp14:editId="2B588CC8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CA3501" w:rsidRPr="005E1536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A3501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56DB" w:rsidRPr="00990B19" w:rsidRDefault="002656DB" w:rsidP="00CC7DB8"/>
    <w:p w:rsidR="002656DB" w:rsidRPr="00C20E46" w:rsidRDefault="002656DB" w:rsidP="00CC7DB8">
      <w:pPr>
        <w:rPr>
          <w:color w:val="984806" w:themeColor="accent6" w:themeShade="80"/>
        </w:rPr>
      </w:pPr>
    </w:p>
    <w:p w:rsidR="002656DB" w:rsidRPr="00C20E46" w:rsidRDefault="002656DB" w:rsidP="00CC7DB8">
      <w:pPr>
        <w:rPr>
          <w:color w:val="984806" w:themeColor="accent6" w:themeShade="80"/>
        </w:rPr>
      </w:pPr>
    </w:p>
    <w:p w:rsidR="000535B9" w:rsidRDefault="000535B9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A3501" w:rsidRDefault="00CA3501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7442A" w:rsidRPr="00AE05CF" w:rsidRDefault="0027442A" w:rsidP="002744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27442A" w:rsidRPr="00BD09BD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27442A" w:rsidRPr="00B00902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27442A" w:rsidRDefault="0027442A" w:rsidP="0027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7442A" w:rsidRPr="00B00902" w:rsidRDefault="0027442A" w:rsidP="0027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7442A" w:rsidRPr="002656DB" w:rsidRDefault="0027442A" w:rsidP="0027442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27442A" w:rsidRPr="002656DB" w:rsidRDefault="0027442A" w:rsidP="002744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27442A" w:rsidRPr="002656DB" w:rsidRDefault="0027442A" w:rsidP="002744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27442A" w:rsidRPr="00B00902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27442A" w:rsidRPr="00B00902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7442A" w:rsidRPr="002656DB" w:rsidRDefault="0027442A" w:rsidP="00274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27442A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35B9"/>
    <w:rsid w:val="00074596"/>
    <w:rsid w:val="00152701"/>
    <w:rsid w:val="002656DB"/>
    <w:rsid w:val="0027442A"/>
    <w:rsid w:val="00572C77"/>
    <w:rsid w:val="00617FB2"/>
    <w:rsid w:val="00990B19"/>
    <w:rsid w:val="00A75AFB"/>
    <w:rsid w:val="00C20E46"/>
    <w:rsid w:val="00C2398E"/>
    <w:rsid w:val="00CA3501"/>
    <w:rsid w:val="00CC7DB8"/>
    <w:rsid w:val="00D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14</cp:revision>
  <cp:lastPrinted>2018-11-29T07:29:00Z</cp:lastPrinted>
  <dcterms:created xsi:type="dcterms:W3CDTF">2018-10-03T09:43:00Z</dcterms:created>
  <dcterms:modified xsi:type="dcterms:W3CDTF">2018-11-29T11:25:00Z</dcterms:modified>
</cp:coreProperties>
</file>